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8FB04C">
      <w:pPr>
        <w:wordWrap/>
        <w:spacing w:line="594" w:lineRule="exact"/>
        <w:jc w:val="left"/>
        <w:rPr>
          <w:rFonts w:hint="eastAsia" w:ascii="方正黑体_GBK" w:hAnsi="方正黑体_GBK" w:eastAsia="方正黑体_GBK" w:cs="方正黑体_GBK"/>
          <w:color w:val="333333"/>
          <w:sz w:val="32"/>
          <w:szCs w:val="32"/>
          <w:shd w:val="clear" w:color="auto" w:fill="FFFFFF"/>
          <w:lang w:val="en-US" w:eastAsia="zh-CN"/>
        </w:rPr>
      </w:pPr>
      <w:r>
        <w:rPr>
          <w:rFonts w:hint="eastAsia" w:ascii="方正黑体_GBK" w:hAnsi="方正黑体_GBK" w:eastAsia="方正黑体_GBK" w:cs="方正黑体_GBK"/>
          <w:color w:val="333333"/>
          <w:sz w:val="32"/>
          <w:szCs w:val="32"/>
          <w:shd w:val="clear" w:color="auto" w:fill="FFFFFF"/>
          <w:lang w:val="en-US" w:eastAsia="zh-CN"/>
        </w:rPr>
        <w:t>附件</w:t>
      </w:r>
    </w:p>
    <w:p w14:paraId="22BAAA5C">
      <w:pPr>
        <w:wordWrap/>
        <w:spacing w:line="594" w:lineRule="exact"/>
        <w:jc w:val="center"/>
        <w:rPr>
          <w:rFonts w:hint="eastAsia" w:ascii="方正仿宋_GBK" w:hAnsi="方正仿宋_GBK" w:eastAsia="方正仿宋_GBK" w:cs="方正仿宋_GBK"/>
          <w:color w:val="333333"/>
          <w:sz w:val="32"/>
          <w:szCs w:val="32"/>
          <w:shd w:val="clear" w:color="auto" w:fill="FFFFFF"/>
          <w:lang w:val="en-US" w:eastAsia="zh-CN"/>
        </w:rPr>
      </w:pPr>
      <w:r>
        <w:rPr>
          <w:rFonts w:hint="eastAsia" w:ascii="方正仿宋_GBK" w:hAnsi="方正仿宋_GBK" w:eastAsia="方正仿宋_GBK" w:cs="方正仿宋_GBK"/>
          <w:color w:val="333333"/>
          <w:sz w:val="32"/>
          <w:szCs w:val="32"/>
          <w:shd w:val="clear" w:color="auto" w:fill="FFFFFF"/>
          <w:lang w:val="en-US" w:eastAsia="zh-CN"/>
        </w:rPr>
        <w:t>重庆电信职业学院关于2026年度市教委科学技</w:t>
      </w:r>
      <w:bookmarkStart w:id="0" w:name="_GoBack"/>
      <w:bookmarkEnd w:id="0"/>
      <w:r>
        <w:rPr>
          <w:rFonts w:hint="eastAsia" w:ascii="方正仿宋_GBK" w:hAnsi="方正仿宋_GBK" w:eastAsia="方正仿宋_GBK" w:cs="方正仿宋_GBK"/>
          <w:color w:val="333333"/>
          <w:sz w:val="32"/>
          <w:szCs w:val="32"/>
          <w:shd w:val="clear" w:color="auto" w:fill="FFFFFF"/>
          <w:lang w:val="en-US" w:eastAsia="zh-CN"/>
        </w:rPr>
        <w:t>术研究计划项目拟推荐申报项目公示名单</w:t>
      </w:r>
    </w:p>
    <w:p w14:paraId="15B7B39A">
      <w:pPr>
        <w:wordWrap/>
        <w:spacing w:line="594" w:lineRule="exact"/>
        <w:jc w:val="center"/>
        <w:rPr>
          <w:rFonts w:hint="eastAsia" w:ascii="方正仿宋_GBK" w:hAnsi="方正仿宋_GBK" w:eastAsia="方正仿宋_GBK" w:cs="方正仿宋_GBK"/>
          <w:color w:val="333333"/>
          <w:sz w:val="32"/>
          <w:szCs w:val="32"/>
          <w:shd w:val="clear" w:color="auto" w:fill="FFFFFF"/>
          <w:lang w:val="en-US" w:eastAsia="zh-CN"/>
        </w:rPr>
      </w:pPr>
    </w:p>
    <w:tbl>
      <w:tblPr>
        <w:tblStyle w:val="3"/>
        <w:tblW w:w="7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1472"/>
        <w:gridCol w:w="2474"/>
        <w:gridCol w:w="1379"/>
        <w:gridCol w:w="1720"/>
      </w:tblGrid>
      <w:tr w14:paraId="680B4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70" w:type="dxa"/>
            <w:noWrap w:val="0"/>
            <w:vAlign w:val="center"/>
          </w:tcPr>
          <w:p w14:paraId="62118542">
            <w:pPr>
              <w:widowControl/>
              <w:spacing w:line="400" w:lineRule="exact"/>
              <w:jc w:val="center"/>
              <w:rPr>
                <w:rFonts w:hint="eastAsia" w:ascii="方正仿宋_GBK" w:hAnsi="方正仿宋_GBK" w:eastAsia="方正仿宋_GBK" w:cs="方正仿宋_GBK"/>
                <w:b/>
                <w:bCs/>
                <w:kern w:val="0"/>
                <w:sz w:val="24"/>
                <w:szCs w:val="21"/>
                <w:lang w:val="en-US" w:eastAsia="zh-CN" w:bidi="ar-SA"/>
              </w:rPr>
            </w:pPr>
            <w:r>
              <w:rPr>
                <w:rFonts w:hint="eastAsia" w:ascii="方正仿宋_GBK" w:hAnsi="方正仿宋_GBK" w:eastAsia="方正仿宋_GBK" w:cs="方正仿宋_GBK"/>
                <w:b/>
                <w:bCs/>
                <w:kern w:val="0"/>
                <w:sz w:val="24"/>
                <w:szCs w:val="21"/>
              </w:rPr>
              <w:t>序号</w:t>
            </w:r>
          </w:p>
        </w:tc>
        <w:tc>
          <w:tcPr>
            <w:tcW w:w="1472" w:type="dxa"/>
            <w:noWrap w:val="0"/>
            <w:vAlign w:val="center"/>
          </w:tcPr>
          <w:p w14:paraId="643C7D2C">
            <w:pPr>
              <w:widowControl/>
              <w:spacing w:line="400" w:lineRule="exact"/>
              <w:jc w:val="center"/>
              <w:rPr>
                <w:rFonts w:hint="eastAsia" w:ascii="方正仿宋_GBK" w:hAnsi="方正仿宋_GBK" w:eastAsia="方正仿宋_GBK" w:cs="方正仿宋_GBK"/>
                <w:b/>
                <w:bCs/>
                <w:kern w:val="0"/>
                <w:sz w:val="24"/>
                <w:szCs w:val="21"/>
                <w:lang w:val="en-US" w:eastAsia="zh-CN" w:bidi="ar-SA"/>
              </w:rPr>
            </w:pPr>
            <w:r>
              <w:rPr>
                <w:rFonts w:hint="eastAsia" w:ascii="方正仿宋_GBK" w:hAnsi="方正仿宋_GBK" w:eastAsia="方正仿宋_GBK" w:cs="方正仿宋_GBK"/>
                <w:b/>
                <w:bCs/>
                <w:kern w:val="0"/>
                <w:sz w:val="24"/>
                <w:szCs w:val="21"/>
              </w:rPr>
              <w:t>负责人</w:t>
            </w:r>
          </w:p>
        </w:tc>
        <w:tc>
          <w:tcPr>
            <w:tcW w:w="2474" w:type="dxa"/>
            <w:noWrap w:val="0"/>
            <w:vAlign w:val="center"/>
          </w:tcPr>
          <w:p w14:paraId="52F6BDD1">
            <w:pPr>
              <w:widowControl/>
              <w:spacing w:line="400" w:lineRule="exact"/>
              <w:jc w:val="center"/>
              <w:rPr>
                <w:rFonts w:hint="eastAsia" w:ascii="方正仿宋_GBK" w:hAnsi="方正仿宋_GBK" w:eastAsia="方正仿宋_GBK" w:cs="方正仿宋_GBK"/>
                <w:b/>
                <w:bCs/>
                <w:kern w:val="0"/>
                <w:sz w:val="24"/>
                <w:szCs w:val="21"/>
                <w:lang w:val="en-US" w:eastAsia="zh-CN" w:bidi="ar-SA"/>
              </w:rPr>
            </w:pPr>
            <w:r>
              <w:rPr>
                <w:rFonts w:hint="eastAsia" w:ascii="方正仿宋_GBK" w:hAnsi="方正仿宋_GBK" w:eastAsia="方正仿宋_GBK" w:cs="方正仿宋_GBK"/>
                <w:b/>
                <w:bCs/>
                <w:kern w:val="0"/>
                <w:sz w:val="24"/>
                <w:szCs w:val="21"/>
              </w:rPr>
              <w:t>项 目 名 称</w:t>
            </w:r>
          </w:p>
        </w:tc>
        <w:tc>
          <w:tcPr>
            <w:tcW w:w="1379" w:type="dxa"/>
            <w:noWrap w:val="0"/>
            <w:vAlign w:val="center"/>
          </w:tcPr>
          <w:p w14:paraId="3309D9BB">
            <w:pPr>
              <w:widowControl/>
              <w:spacing w:line="400" w:lineRule="exact"/>
              <w:jc w:val="center"/>
              <w:rPr>
                <w:rFonts w:hint="eastAsia" w:ascii="方正仿宋_GBK" w:hAnsi="方正仿宋_GBK" w:eastAsia="方正仿宋_GBK" w:cs="方正仿宋_GBK"/>
                <w:b/>
                <w:bCs/>
                <w:kern w:val="0"/>
                <w:sz w:val="24"/>
                <w:szCs w:val="21"/>
                <w:lang w:val="en-US" w:eastAsia="zh-CN" w:bidi="ar-SA"/>
              </w:rPr>
            </w:pPr>
            <w:r>
              <w:rPr>
                <w:rFonts w:hint="eastAsia" w:ascii="方正仿宋_GBK" w:hAnsi="方正仿宋_GBK" w:eastAsia="方正仿宋_GBK" w:cs="方正仿宋_GBK"/>
                <w:b/>
                <w:bCs/>
                <w:kern w:val="0"/>
                <w:sz w:val="24"/>
                <w:szCs w:val="21"/>
              </w:rPr>
              <w:t>项目类别</w:t>
            </w:r>
          </w:p>
        </w:tc>
        <w:tc>
          <w:tcPr>
            <w:tcW w:w="1720" w:type="dxa"/>
            <w:noWrap w:val="0"/>
            <w:vAlign w:val="center"/>
          </w:tcPr>
          <w:p w14:paraId="4DE75372">
            <w:pPr>
              <w:widowControl/>
              <w:spacing w:line="400" w:lineRule="exact"/>
              <w:jc w:val="center"/>
              <w:rPr>
                <w:rFonts w:hint="eastAsia" w:ascii="方正仿宋_GBK" w:hAnsi="方正仿宋_GBK" w:eastAsia="方正仿宋_GBK" w:cs="方正仿宋_GBK"/>
                <w:b/>
                <w:bCs/>
                <w:kern w:val="0"/>
                <w:sz w:val="24"/>
                <w:szCs w:val="21"/>
                <w:lang w:val="en-US" w:eastAsia="zh-CN" w:bidi="ar-SA"/>
              </w:rPr>
            </w:pPr>
            <w:r>
              <w:rPr>
                <w:rFonts w:hint="eastAsia" w:ascii="方正仿宋_GBK" w:hAnsi="方正仿宋_GBK" w:eastAsia="方正仿宋_GBK" w:cs="方正仿宋_GBK"/>
                <w:b/>
                <w:bCs/>
                <w:kern w:val="0"/>
                <w:sz w:val="24"/>
                <w:szCs w:val="21"/>
              </w:rPr>
              <w:t>申报领域</w:t>
            </w:r>
          </w:p>
        </w:tc>
      </w:tr>
      <w:tr w14:paraId="1FD92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noWrap w:val="0"/>
            <w:vAlign w:val="center"/>
          </w:tcPr>
          <w:p w14:paraId="0C67A4A2">
            <w:pPr>
              <w:widowControl/>
              <w:spacing w:line="240" w:lineRule="auto"/>
              <w:jc w:val="center"/>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sz w:val="24"/>
                <w:szCs w:val="24"/>
                <w:lang w:val="en-US" w:eastAsia="zh-CN"/>
              </w:rPr>
              <w:t>1</w:t>
            </w:r>
          </w:p>
        </w:tc>
        <w:tc>
          <w:tcPr>
            <w:tcW w:w="1472" w:type="dxa"/>
            <w:noWrap w:val="0"/>
            <w:vAlign w:val="center"/>
          </w:tcPr>
          <w:p w14:paraId="3BFACE42">
            <w:pPr>
              <w:widowControl/>
              <w:spacing w:line="360" w:lineRule="exact"/>
              <w:jc w:val="center"/>
              <w:rPr>
                <w:rFonts w:hint="eastAsia" w:ascii="方正仿宋_GBK" w:hAnsi="方正仿宋_GBK" w:eastAsia="方正仿宋_GBK" w:cs="方正仿宋_GBK"/>
                <w:b w:val="0"/>
                <w:bCs w:val="0"/>
                <w:kern w:val="0"/>
                <w:sz w:val="24"/>
                <w:szCs w:val="24"/>
                <w:lang w:val="en-US" w:eastAsia="zh-CN" w:bidi="ar-SA"/>
              </w:rPr>
            </w:pPr>
            <w:r>
              <w:rPr>
                <w:rFonts w:hint="eastAsia" w:ascii="方正仿宋_GBK" w:hAnsi="方正仿宋_GBK" w:eastAsia="方正仿宋_GBK" w:cs="方正仿宋_GBK"/>
                <w:b w:val="0"/>
                <w:bCs w:val="0"/>
                <w:kern w:val="0"/>
                <w:sz w:val="24"/>
                <w:szCs w:val="24"/>
                <w:lang w:val="en-US" w:eastAsia="zh-CN"/>
              </w:rPr>
              <w:t>鲍丹</w:t>
            </w:r>
          </w:p>
        </w:tc>
        <w:tc>
          <w:tcPr>
            <w:tcW w:w="2474" w:type="dxa"/>
            <w:noWrap w:val="0"/>
            <w:vAlign w:val="center"/>
          </w:tcPr>
          <w:p w14:paraId="78789B52">
            <w:pPr>
              <w:widowControl/>
              <w:spacing w:line="360" w:lineRule="exact"/>
              <w:jc w:val="center"/>
              <w:rPr>
                <w:rFonts w:hint="eastAsia" w:ascii="方正仿宋_GBK" w:hAnsi="方正仿宋_GBK" w:eastAsia="方正仿宋_GBK" w:cs="方正仿宋_GBK"/>
                <w:b w:val="0"/>
                <w:bCs w:val="0"/>
                <w:kern w:val="0"/>
                <w:sz w:val="24"/>
                <w:szCs w:val="24"/>
                <w:lang w:val="en-US" w:eastAsia="zh-CN" w:bidi="ar-SA"/>
              </w:rPr>
            </w:pPr>
            <w:r>
              <w:rPr>
                <w:rFonts w:hint="eastAsia" w:ascii="方正仿宋_GBK" w:hAnsi="方正仿宋_GBK" w:eastAsia="方正仿宋_GBK" w:cs="方正仿宋_GBK"/>
                <w:b w:val="0"/>
                <w:bCs w:val="0"/>
                <w:kern w:val="0"/>
                <w:sz w:val="24"/>
                <w:szCs w:val="24"/>
                <w:lang w:val="en-US" w:eastAsia="zh-CN"/>
              </w:rPr>
              <w:t>面向低碳目标的5G基站智能能效优化关键技术研究</w:t>
            </w:r>
          </w:p>
        </w:tc>
        <w:tc>
          <w:tcPr>
            <w:tcW w:w="1379" w:type="dxa"/>
            <w:noWrap w:val="0"/>
            <w:vAlign w:val="center"/>
          </w:tcPr>
          <w:p w14:paraId="2520CC30">
            <w:pPr>
              <w:widowControl/>
              <w:spacing w:line="360" w:lineRule="exact"/>
              <w:jc w:val="center"/>
              <w:rPr>
                <w:rFonts w:hint="eastAsia" w:ascii="方正仿宋_GBK" w:hAnsi="方正仿宋_GBK" w:eastAsia="方正仿宋_GBK" w:cs="方正仿宋_GBK"/>
                <w:b w:val="0"/>
                <w:bCs w:val="0"/>
                <w:kern w:val="0"/>
                <w:sz w:val="24"/>
                <w:szCs w:val="24"/>
                <w:lang w:val="en-US" w:eastAsia="zh-CN" w:bidi="ar-SA"/>
              </w:rPr>
            </w:pPr>
            <w:r>
              <w:rPr>
                <w:rFonts w:hint="eastAsia" w:ascii="方正仿宋_GBK" w:hAnsi="方正仿宋_GBK" w:eastAsia="方正仿宋_GBK" w:cs="方正仿宋_GBK"/>
                <w:b w:val="0"/>
                <w:bCs w:val="0"/>
                <w:kern w:val="0"/>
                <w:sz w:val="24"/>
                <w:szCs w:val="24"/>
                <w:lang w:val="en-US" w:eastAsia="zh-CN"/>
              </w:rPr>
              <w:t>青年项目</w:t>
            </w:r>
          </w:p>
        </w:tc>
        <w:tc>
          <w:tcPr>
            <w:tcW w:w="1720" w:type="dxa"/>
            <w:noWrap w:val="0"/>
            <w:vAlign w:val="center"/>
          </w:tcPr>
          <w:p w14:paraId="38CF7E90">
            <w:pPr>
              <w:widowControl/>
              <w:spacing w:line="360" w:lineRule="exact"/>
              <w:jc w:val="center"/>
              <w:rPr>
                <w:rFonts w:hint="eastAsia" w:ascii="方正仿宋_GBK" w:hAnsi="方正仿宋_GBK" w:eastAsia="方正仿宋_GBK" w:cs="方正仿宋_GBK"/>
                <w:b w:val="0"/>
                <w:bCs w:val="0"/>
                <w:kern w:val="0"/>
                <w:sz w:val="24"/>
                <w:szCs w:val="24"/>
                <w:lang w:val="en-US" w:eastAsia="zh-CN" w:bidi="ar-SA"/>
              </w:rPr>
            </w:pPr>
            <w:r>
              <w:rPr>
                <w:rFonts w:hint="eastAsia" w:ascii="方正仿宋_GBK" w:hAnsi="方正仿宋_GBK" w:eastAsia="方正仿宋_GBK" w:cs="方正仿宋_GBK"/>
                <w:b w:val="0"/>
                <w:bCs w:val="0"/>
                <w:kern w:val="0"/>
                <w:sz w:val="24"/>
                <w:szCs w:val="24"/>
                <w:lang w:val="en-US" w:eastAsia="zh-CN"/>
              </w:rPr>
              <w:t>信息科学技术</w:t>
            </w:r>
          </w:p>
        </w:tc>
      </w:tr>
      <w:tr w14:paraId="10560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noWrap w:val="0"/>
            <w:vAlign w:val="center"/>
          </w:tcPr>
          <w:p w14:paraId="784B865D">
            <w:pPr>
              <w:widowControl/>
              <w:spacing w:line="240" w:lineRule="auto"/>
              <w:jc w:val="center"/>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sz w:val="24"/>
                <w:szCs w:val="24"/>
                <w:lang w:val="en-US" w:eastAsia="zh-CN"/>
              </w:rPr>
              <w:t>2</w:t>
            </w:r>
          </w:p>
        </w:tc>
        <w:tc>
          <w:tcPr>
            <w:tcW w:w="1472" w:type="dxa"/>
            <w:noWrap w:val="0"/>
            <w:vAlign w:val="center"/>
          </w:tcPr>
          <w:p w14:paraId="7A84ABAB">
            <w:pPr>
              <w:widowControl/>
              <w:spacing w:line="360" w:lineRule="exact"/>
              <w:jc w:val="center"/>
              <w:rPr>
                <w:rFonts w:hint="eastAsia" w:ascii="方正仿宋_GBK" w:hAnsi="方正仿宋_GBK" w:eastAsia="方正仿宋_GBK" w:cs="方正仿宋_GBK"/>
                <w:b w:val="0"/>
                <w:bCs w:val="0"/>
                <w:kern w:val="0"/>
                <w:sz w:val="24"/>
                <w:szCs w:val="24"/>
                <w:lang w:val="en-US" w:eastAsia="zh-CN" w:bidi="ar-SA"/>
              </w:rPr>
            </w:pPr>
            <w:r>
              <w:rPr>
                <w:rFonts w:hint="eastAsia" w:ascii="方正仿宋_GBK" w:hAnsi="方正仿宋_GBK" w:eastAsia="方正仿宋_GBK" w:cs="方正仿宋_GBK"/>
                <w:b w:val="0"/>
                <w:bCs w:val="0"/>
                <w:kern w:val="0"/>
                <w:sz w:val="24"/>
                <w:szCs w:val="24"/>
                <w:lang w:val="en-US" w:eastAsia="zh-CN"/>
              </w:rPr>
              <w:t>周军</w:t>
            </w:r>
          </w:p>
        </w:tc>
        <w:tc>
          <w:tcPr>
            <w:tcW w:w="2474" w:type="dxa"/>
            <w:noWrap w:val="0"/>
            <w:vAlign w:val="center"/>
          </w:tcPr>
          <w:p w14:paraId="79E63DFC">
            <w:pPr>
              <w:widowControl/>
              <w:spacing w:line="360" w:lineRule="exact"/>
              <w:jc w:val="center"/>
              <w:rPr>
                <w:rFonts w:hint="eastAsia" w:ascii="方正仿宋_GBK" w:hAnsi="方正仿宋_GBK" w:eastAsia="方正仿宋_GBK" w:cs="方正仿宋_GBK"/>
                <w:b w:val="0"/>
                <w:bCs w:val="0"/>
                <w:kern w:val="0"/>
                <w:sz w:val="24"/>
                <w:szCs w:val="24"/>
                <w:lang w:val="en-US" w:eastAsia="zh-CN" w:bidi="ar-SA"/>
              </w:rPr>
            </w:pPr>
            <w:r>
              <w:rPr>
                <w:rFonts w:hint="eastAsia" w:ascii="方正仿宋_GBK" w:hAnsi="方正仿宋_GBK" w:eastAsia="方正仿宋_GBK" w:cs="方正仿宋_GBK"/>
                <w:b w:val="0"/>
                <w:bCs w:val="0"/>
                <w:kern w:val="0"/>
                <w:sz w:val="24"/>
                <w:szCs w:val="24"/>
                <w:lang w:val="en-US" w:eastAsia="zh-CN"/>
              </w:rPr>
              <w:t>面向农特产品短视频的AIGC多模态内容生成与工作流优化关键技术研究</w:t>
            </w:r>
          </w:p>
        </w:tc>
        <w:tc>
          <w:tcPr>
            <w:tcW w:w="1379" w:type="dxa"/>
            <w:noWrap w:val="0"/>
            <w:vAlign w:val="center"/>
          </w:tcPr>
          <w:p w14:paraId="4BF484F8">
            <w:pPr>
              <w:widowControl/>
              <w:spacing w:line="360" w:lineRule="exact"/>
              <w:jc w:val="center"/>
              <w:rPr>
                <w:rFonts w:hint="eastAsia" w:ascii="方正仿宋_GBK" w:hAnsi="方正仿宋_GBK" w:eastAsia="方正仿宋_GBK" w:cs="方正仿宋_GBK"/>
                <w:b w:val="0"/>
                <w:bCs w:val="0"/>
                <w:kern w:val="0"/>
                <w:sz w:val="24"/>
                <w:szCs w:val="24"/>
                <w:lang w:val="en-US" w:eastAsia="zh-CN" w:bidi="ar-SA"/>
              </w:rPr>
            </w:pPr>
            <w:r>
              <w:rPr>
                <w:rFonts w:hint="eastAsia" w:ascii="方正仿宋_GBK" w:hAnsi="方正仿宋_GBK" w:eastAsia="方正仿宋_GBK" w:cs="方正仿宋_GBK"/>
                <w:b w:val="0"/>
                <w:bCs w:val="0"/>
                <w:kern w:val="0"/>
                <w:sz w:val="24"/>
                <w:szCs w:val="24"/>
                <w:lang w:val="en-US" w:eastAsia="zh-CN"/>
              </w:rPr>
              <w:t>青年项目</w:t>
            </w:r>
          </w:p>
        </w:tc>
        <w:tc>
          <w:tcPr>
            <w:tcW w:w="1720" w:type="dxa"/>
            <w:noWrap w:val="0"/>
            <w:vAlign w:val="center"/>
          </w:tcPr>
          <w:p w14:paraId="46E4D6FE">
            <w:pPr>
              <w:widowControl/>
              <w:spacing w:line="360" w:lineRule="exact"/>
              <w:jc w:val="center"/>
              <w:rPr>
                <w:rFonts w:hint="eastAsia" w:ascii="方正仿宋_GBK" w:hAnsi="方正仿宋_GBK" w:eastAsia="方正仿宋_GBK" w:cs="方正仿宋_GBK"/>
                <w:b w:val="0"/>
                <w:bCs w:val="0"/>
                <w:kern w:val="0"/>
                <w:sz w:val="24"/>
                <w:szCs w:val="24"/>
                <w:lang w:val="en-US" w:eastAsia="zh-CN" w:bidi="ar-SA"/>
              </w:rPr>
            </w:pPr>
            <w:r>
              <w:rPr>
                <w:rFonts w:hint="eastAsia" w:ascii="方正仿宋_GBK" w:hAnsi="方正仿宋_GBK" w:eastAsia="方正仿宋_GBK" w:cs="方正仿宋_GBK"/>
                <w:b w:val="0"/>
                <w:bCs w:val="0"/>
                <w:kern w:val="0"/>
                <w:sz w:val="24"/>
                <w:szCs w:val="24"/>
                <w:lang w:val="en-US" w:eastAsia="zh-CN"/>
              </w:rPr>
              <w:t>信息科学技术</w:t>
            </w:r>
          </w:p>
        </w:tc>
      </w:tr>
      <w:tr w14:paraId="67049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870" w:type="dxa"/>
            <w:noWrap w:val="0"/>
            <w:vAlign w:val="center"/>
          </w:tcPr>
          <w:p w14:paraId="529CEB6C">
            <w:pPr>
              <w:widowControl/>
              <w:spacing w:line="240" w:lineRule="auto"/>
              <w:jc w:val="center"/>
              <w:rPr>
                <w:rFonts w:hint="eastAsia" w:ascii="方正仿宋_GBK" w:hAnsi="方正仿宋_GBK" w:eastAsia="方正仿宋_GBK" w:cs="方正仿宋_GBK"/>
                <w:b w:val="0"/>
                <w:bCs w:val="0"/>
                <w:kern w:val="0"/>
                <w:sz w:val="24"/>
                <w:szCs w:val="24"/>
                <w:lang w:val="en-US" w:eastAsia="zh-CN" w:bidi="ar-SA"/>
              </w:rPr>
            </w:pPr>
            <w:r>
              <w:rPr>
                <w:rFonts w:hint="eastAsia" w:ascii="方正仿宋_GBK" w:hAnsi="方正仿宋_GBK" w:eastAsia="方正仿宋_GBK" w:cs="方正仿宋_GBK"/>
                <w:b w:val="0"/>
                <w:bCs w:val="0"/>
                <w:kern w:val="0"/>
                <w:sz w:val="24"/>
                <w:szCs w:val="24"/>
                <w:lang w:val="en-US" w:eastAsia="zh-CN"/>
              </w:rPr>
              <w:t>3</w:t>
            </w:r>
          </w:p>
        </w:tc>
        <w:tc>
          <w:tcPr>
            <w:tcW w:w="1472" w:type="dxa"/>
            <w:noWrap w:val="0"/>
            <w:vAlign w:val="center"/>
          </w:tcPr>
          <w:p w14:paraId="4D00C6AF">
            <w:pPr>
              <w:widowControl/>
              <w:spacing w:line="360" w:lineRule="exact"/>
              <w:jc w:val="center"/>
              <w:rPr>
                <w:rFonts w:hint="eastAsia" w:ascii="方正仿宋_GBK" w:hAnsi="方正仿宋_GBK" w:eastAsia="方正仿宋_GBK" w:cs="方正仿宋_GBK"/>
                <w:b w:val="0"/>
                <w:bCs w:val="0"/>
                <w:kern w:val="0"/>
                <w:sz w:val="24"/>
                <w:szCs w:val="24"/>
                <w:lang w:val="en-US" w:eastAsia="zh-CN" w:bidi="ar-SA"/>
              </w:rPr>
            </w:pPr>
            <w:r>
              <w:rPr>
                <w:rFonts w:hint="eastAsia" w:ascii="方正仿宋_GBK" w:hAnsi="方正仿宋_GBK" w:eastAsia="方正仿宋_GBK" w:cs="方正仿宋_GBK"/>
                <w:b w:val="0"/>
                <w:bCs w:val="0"/>
                <w:kern w:val="0"/>
                <w:sz w:val="24"/>
                <w:szCs w:val="24"/>
                <w:lang w:val="en-US" w:eastAsia="zh-CN"/>
              </w:rPr>
              <w:t>蔡方鹏</w:t>
            </w:r>
          </w:p>
        </w:tc>
        <w:tc>
          <w:tcPr>
            <w:tcW w:w="2474" w:type="dxa"/>
            <w:noWrap w:val="0"/>
            <w:vAlign w:val="center"/>
          </w:tcPr>
          <w:p w14:paraId="1DB1E28E">
            <w:pPr>
              <w:widowControl/>
              <w:spacing w:line="360" w:lineRule="exact"/>
              <w:jc w:val="center"/>
              <w:rPr>
                <w:rFonts w:hint="eastAsia" w:ascii="方正仿宋_GBK" w:hAnsi="方正仿宋_GBK" w:eastAsia="方正仿宋_GBK" w:cs="方正仿宋_GBK"/>
                <w:b w:val="0"/>
                <w:bCs w:val="0"/>
                <w:kern w:val="0"/>
                <w:sz w:val="24"/>
                <w:szCs w:val="24"/>
                <w:lang w:val="en-US" w:eastAsia="zh-CN" w:bidi="ar-SA"/>
              </w:rPr>
            </w:pPr>
            <w:r>
              <w:rPr>
                <w:rFonts w:hint="eastAsia" w:ascii="方正仿宋_GBK" w:hAnsi="方正仿宋_GBK" w:eastAsia="方正仿宋_GBK" w:cs="方正仿宋_GBK"/>
                <w:b w:val="0"/>
                <w:bCs w:val="0"/>
                <w:kern w:val="0"/>
                <w:sz w:val="24"/>
                <w:szCs w:val="24"/>
                <w:lang w:val="en-US" w:eastAsia="zh-CN"/>
              </w:rPr>
              <w:t>一种用于高空作业的喷漆机</w:t>
            </w:r>
          </w:p>
        </w:tc>
        <w:tc>
          <w:tcPr>
            <w:tcW w:w="1379" w:type="dxa"/>
            <w:noWrap w:val="0"/>
            <w:vAlign w:val="center"/>
          </w:tcPr>
          <w:p w14:paraId="150FEA15">
            <w:pPr>
              <w:widowControl/>
              <w:spacing w:line="360" w:lineRule="exact"/>
              <w:jc w:val="center"/>
              <w:rPr>
                <w:rFonts w:hint="eastAsia" w:ascii="方正仿宋_GBK" w:hAnsi="方正仿宋_GBK" w:eastAsia="方正仿宋_GBK" w:cs="方正仿宋_GBK"/>
                <w:b w:val="0"/>
                <w:bCs w:val="0"/>
                <w:kern w:val="0"/>
                <w:sz w:val="24"/>
                <w:szCs w:val="24"/>
                <w:lang w:val="en-US" w:eastAsia="zh-CN" w:bidi="ar-SA"/>
              </w:rPr>
            </w:pPr>
            <w:r>
              <w:rPr>
                <w:rFonts w:hint="eastAsia" w:ascii="方正仿宋_GBK" w:hAnsi="方正仿宋_GBK" w:eastAsia="方正仿宋_GBK" w:cs="方正仿宋_GBK"/>
                <w:b w:val="0"/>
                <w:bCs w:val="0"/>
                <w:kern w:val="0"/>
                <w:sz w:val="24"/>
                <w:szCs w:val="24"/>
                <w:lang w:val="en-US" w:eastAsia="zh-CN"/>
              </w:rPr>
              <w:t>青年项目</w:t>
            </w:r>
          </w:p>
        </w:tc>
        <w:tc>
          <w:tcPr>
            <w:tcW w:w="1720" w:type="dxa"/>
            <w:noWrap w:val="0"/>
            <w:vAlign w:val="center"/>
          </w:tcPr>
          <w:p w14:paraId="2C6ACA77">
            <w:pPr>
              <w:widowControl/>
              <w:spacing w:line="360" w:lineRule="exact"/>
              <w:jc w:val="center"/>
              <w:rPr>
                <w:rFonts w:hint="eastAsia" w:ascii="方正仿宋_GBK" w:hAnsi="方正仿宋_GBK" w:eastAsia="方正仿宋_GBK" w:cs="方正仿宋_GBK"/>
                <w:b w:val="0"/>
                <w:bCs w:val="0"/>
                <w:kern w:val="0"/>
                <w:sz w:val="24"/>
                <w:szCs w:val="24"/>
                <w:lang w:val="en-US" w:eastAsia="zh-CN" w:bidi="ar-SA"/>
              </w:rPr>
            </w:pPr>
            <w:r>
              <w:rPr>
                <w:rFonts w:hint="eastAsia" w:ascii="方正仿宋_GBK" w:hAnsi="方正仿宋_GBK" w:eastAsia="方正仿宋_GBK" w:cs="方正仿宋_GBK"/>
                <w:b w:val="0"/>
                <w:bCs w:val="0"/>
                <w:kern w:val="0"/>
                <w:sz w:val="24"/>
                <w:szCs w:val="24"/>
                <w:lang w:val="en-US" w:eastAsia="zh-CN"/>
              </w:rPr>
              <w:t>先进制造科学技术</w:t>
            </w:r>
          </w:p>
        </w:tc>
      </w:tr>
      <w:tr w14:paraId="3E261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jc w:val="center"/>
        </w:trPr>
        <w:tc>
          <w:tcPr>
            <w:tcW w:w="870" w:type="dxa"/>
            <w:noWrap w:val="0"/>
            <w:vAlign w:val="center"/>
          </w:tcPr>
          <w:p w14:paraId="15500540">
            <w:pPr>
              <w:widowControl/>
              <w:spacing w:line="240" w:lineRule="auto"/>
              <w:jc w:val="center"/>
              <w:rPr>
                <w:rFonts w:hint="default" w:ascii="方正仿宋_GBK" w:hAnsi="方正仿宋_GBK" w:eastAsia="方正仿宋_GBK" w:cs="方正仿宋_GBK"/>
                <w:b w:val="0"/>
                <w:bCs w:val="0"/>
                <w:kern w:val="0"/>
                <w:sz w:val="24"/>
                <w:szCs w:val="24"/>
                <w:lang w:val="en-US" w:eastAsia="zh-CN"/>
              </w:rPr>
            </w:pPr>
            <w:r>
              <w:rPr>
                <w:rFonts w:hint="eastAsia" w:ascii="方正仿宋_GBK" w:hAnsi="方正仿宋_GBK" w:eastAsia="方正仿宋_GBK" w:cs="方正仿宋_GBK"/>
                <w:b w:val="0"/>
                <w:bCs w:val="0"/>
                <w:kern w:val="0"/>
                <w:sz w:val="24"/>
                <w:szCs w:val="24"/>
                <w:lang w:val="en-US" w:eastAsia="zh-CN"/>
              </w:rPr>
              <w:t>4</w:t>
            </w:r>
          </w:p>
        </w:tc>
        <w:tc>
          <w:tcPr>
            <w:tcW w:w="1472" w:type="dxa"/>
            <w:noWrap w:val="0"/>
            <w:vAlign w:val="center"/>
          </w:tcPr>
          <w:p w14:paraId="606627F6">
            <w:pPr>
              <w:widowControl/>
              <w:spacing w:line="360" w:lineRule="exact"/>
              <w:jc w:val="center"/>
              <w:rPr>
                <w:rFonts w:hint="eastAsia" w:ascii="方正仿宋_GBK" w:hAnsi="方正仿宋_GBK" w:eastAsia="方正仿宋_GBK" w:cs="方正仿宋_GBK"/>
                <w:b w:val="0"/>
                <w:bCs w:val="0"/>
                <w:kern w:val="0"/>
                <w:sz w:val="24"/>
                <w:szCs w:val="24"/>
                <w:lang w:val="en-US" w:eastAsia="zh-CN" w:bidi="ar-SA"/>
              </w:rPr>
            </w:pPr>
            <w:r>
              <w:rPr>
                <w:rFonts w:hint="eastAsia" w:ascii="方正仿宋_GBK" w:hAnsi="方正仿宋_GBK" w:eastAsia="方正仿宋_GBK" w:cs="方正仿宋_GBK"/>
                <w:b w:val="0"/>
                <w:bCs w:val="0"/>
                <w:kern w:val="0"/>
                <w:sz w:val="24"/>
                <w:szCs w:val="24"/>
                <w:lang w:val="en-US" w:eastAsia="zh-CN"/>
              </w:rPr>
              <w:t>尤良熟</w:t>
            </w:r>
          </w:p>
        </w:tc>
        <w:tc>
          <w:tcPr>
            <w:tcW w:w="2474" w:type="dxa"/>
            <w:noWrap w:val="0"/>
            <w:vAlign w:val="center"/>
          </w:tcPr>
          <w:p w14:paraId="474C4EC3">
            <w:pPr>
              <w:widowControl/>
              <w:spacing w:line="360" w:lineRule="exact"/>
              <w:jc w:val="center"/>
              <w:rPr>
                <w:rFonts w:hint="eastAsia" w:ascii="方正仿宋_GBK" w:hAnsi="方正仿宋_GBK" w:eastAsia="方正仿宋_GBK" w:cs="方正仿宋_GBK"/>
                <w:b w:val="0"/>
                <w:bCs w:val="0"/>
                <w:kern w:val="0"/>
                <w:sz w:val="24"/>
                <w:szCs w:val="24"/>
                <w:lang w:val="en-US" w:eastAsia="zh-CN" w:bidi="ar-SA"/>
              </w:rPr>
            </w:pPr>
            <w:r>
              <w:rPr>
                <w:rFonts w:hint="eastAsia" w:ascii="方正仿宋_GBK" w:hAnsi="方正仿宋_GBK" w:eastAsia="方正仿宋_GBK" w:cs="方正仿宋_GBK"/>
                <w:b w:val="0"/>
                <w:bCs w:val="0"/>
                <w:kern w:val="0"/>
                <w:sz w:val="24"/>
                <w:szCs w:val="24"/>
                <w:lang w:val="en-US" w:eastAsia="zh-CN"/>
              </w:rPr>
              <w:t>大数据驱动下运动干预对职业院校学生心理健康的作用机制及预测模型研究</w:t>
            </w:r>
          </w:p>
        </w:tc>
        <w:tc>
          <w:tcPr>
            <w:tcW w:w="1379" w:type="dxa"/>
            <w:noWrap w:val="0"/>
            <w:vAlign w:val="center"/>
          </w:tcPr>
          <w:p w14:paraId="62A8B92D">
            <w:pPr>
              <w:widowControl/>
              <w:spacing w:line="360" w:lineRule="exact"/>
              <w:jc w:val="center"/>
              <w:rPr>
                <w:rFonts w:hint="eastAsia" w:ascii="方正仿宋_GBK" w:hAnsi="方正仿宋_GBK" w:eastAsia="方正仿宋_GBK" w:cs="方正仿宋_GBK"/>
                <w:b w:val="0"/>
                <w:bCs w:val="0"/>
                <w:kern w:val="0"/>
                <w:sz w:val="24"/>
                <w:szCs w:val="24"/>
                <w:lang w:val="en-US" w:eastAsia="zh-CN" w:bidi="ar-SA"/>
              </w:rPr>
            </w:pPr>
            <w:r>
              <w:rPr>
                <w:rFonts w:hint="eastAsia" w:ascii="方正仿宋_GBK" w:hAnsi="方正仿宋_GBK" w:eastAsia="方正仿宋_GBK" w:cs="方正仿宋_GBK"/>
                <w:b w:val="0"/>
                <w:bCs w:val="0"/>
                <w:kern w:val="0"/>
                <w:sz w:val="24"/>
                <w:szCs w:val="24"/>
                <w:lang w:val="en-US" w:eastAsia="zh-CN"/>
              </w:rPr>
              <w:t>青年项目</w:t>
            </w:r>
          </w:p>
        </w:tc>
        <w:tc>
          <w:tcPr>
            <w:tcW w:w="1720" w:type="dxa"/>
            <w:noWrap w:val="0"/>
            <w:vAlign w:val="center"/>
          </w:tcPr>
          <w:p w14:paraId="4DFDCBDA">
            <w:pPr>
              <w:widowControl/>
              <w:spacing w:line="360" w:lineRule="exact"/>
              <w:jc w:val="center"/>
              <w:rPr>
                <w:rFonts w:hint="eastAsia" w:ascii="方正仿宋_GBK" w:hAnsi="方正仿宋_GBK" w:eastAsia="方正仿宋_GBK" w:cs="方正仿宋_GBK"/>
                <w:b w:val="0"/>
                <w:bCs w:val="0"/>
                <w:kern w:val="0"/>
                <w:sz w:val="24"/>
                <w:szCs w:val="24"/>
                <w:lang w:val="en-US" w:eastAsia="zh-CN" w:bidi="ar-SA"/>
              </w:rPr>
            </w:pPr>
            <w:r>
              <w:rPr>
                <w:rFonts w:hint="eastAsia" w:ascii="方正仿宋_GBK" w:hAnsi="方正仿宋_GBK" w:eastAsia="方正仿宋_GBK" w:cs="方正仿宋_GBK"/>
                <w:b w:val="0"/>
                <w:bCs w:val="0"/>
                <w:kern w:val="0"/>
                <w:sz w:val="24"/>
                <w:szCs w:val="24"/>
                <w:lang w:val="en-US" w:eastAsia="zh-CN"/>
              </w:rPr>
              <w:t>管理科学技术</w:t>
            </w:r>
          </w:p>
        </w:tc>
      </w:tr>
      <w:tr w14:paraId="40DB2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870" w:type="dxa"/>
            <w:noWrap w:val="0"/>
            <w:vAlign w:val="center"/>
          </w:tcPr>
          <w:p w14:paraId="35558158">
            <w:pPr>
              <w:widowControl/>
              <w:spacing w:line="240" w:lineRule="auto"/>
              <w:jc w:val="center"/>
              <w:rPr>
                <w:rFonts w:hint="default" w:ascii="方正仿宋_GBK" w:hAnsi="方正仿宋_GBK" w:eastAsia="方正仿宋_GBK" w:cs="方正仿宋_GBK"/>
                <w:b w:val="0"/>
                <w:bCs w:val="0"/>
                <w:kern w:val="0"/>
                <w:sz w:val="24"/>
                <w:szCs w:val="24"/>
                <w:lang w:val="en-US" w:eastAsia="zh-CN"/>
              </w:rPr>
            </w:pPr>
            <w:r>
              <w:rPr>
                <w:rFonts w:hint="eastAsia" w:ascii="方正仿宋_GBK" w:hAnsi="方正仿宋_GBK" w:eastAsia="方正仿宋_GBK" w:cs="方正仿宋_GBK"/>
                <w:b w:val="0"/>
                <w:bCs w:val="0"/>
                <w:kern w:val="0"/>
                <w:sz w:val="24"/>
                <w:szCs w:val="24"/>
                <w:lang w:val="en-US" w:eastAsia="zh-CN"/>
              </w:rPr>
              <w:t>5</w:t>
            </w:r>
          </w:p>
        </w:tc>
        <w:tc>
          <w:tcPr>
            <w:tcW w:w="1472" w:type="dxa"/>
            <w:noWrap w:val="0"/>
            <w:vAlign w:val="center"/>
          </w:tcPr>
          <w:p w14:paraId="6DEF1679">
            <w:pPr>
              <w:widowControl/>
              <w:spacing w:line="360" w:lineRule="exact"/>
              <w:jc w:val="center"/>
              <w:rPr>
                <w:rFonts w:hint="eastAsia" w:ascii="方正仿宋_GBK" w:hAnsi="方正仿宋_GBK" w:eastAsia="方正仿宋_GBK" w:cs="方正仿宋_GBK"/>
                <w:b w:val="0"/>
                <w:bCs w:val="0"/>
                <w:kern w:val="0"/>
                <w:sz w:val="24"/>
                <w:szCs w:val="24"/>
                <w:lang w:val="en-US" w:eastAsia="zh-CN" w:bidi="ar-SA"/>
              </w:rPr>
            </w:pPr>
            <w:r>
              <w:rPr>
                <w:rFonts w:hint="eastAsia" w:ascii="方正仿宋_GBK" w:hAnsi="方正仿宋_GBK" w:eastAsia="方正仿宋_GBK" w:cs="方正仿宋_GBK"/>
                <w:b w:val="0"/>
                <w:bCs w:val="0"/>
                <w:kern w:val="0"/>
                <w:sz w:val="24"/>
                <w:szCs w:val="24"/>
                <w:lang w:val="en-US" w:eastAsia="zh-CN"/>
              </w:rPr>
              <w:t>杨苏</w:t>
            </w:r>
          </w:p>
        </w:tc>
        <w:tc>
          <w:tcPr>
            <w:tcW w:w="2474" w:type="dxa"/>
            <w:noWrap w:val="0"/>
            <w:vAlign w:val="center"/>
          </w:tcPr>
          <w:p w14:paraId="5864473F">
            <w:pPr>
              <w:widowControl/>
              <w:spacing w:line="360" w:lineRule="exact"/>
              <w:jc w:val="center"/>
              <w:rPr>
                <w:rFonts w:hint="eastAsia" w:ascii="方正仿宋_GBK" w:hAnsi="方正仿宋_GBK" w:eastAsia="方正仿宋_GBK" w:cs="方正仿宋_GBK"/>
                <w:b w:val="0"/>
                <w:bCs w:val="0"/>
                <w:kern w:val="0"/>
                <w:sz w:val="24"/>
                <w:szCs w:val="24"/>
                <w:lang w:val="en-US" w:eastAsia="zh-CN" w:bidi="ar-SA"/>
              </w:rPr>
            </w:pPr>
            <w:r>
              <w:rPr>
                <w:rFonts w:hint="eastAsia" w:ascii="方正仿宋_GBK" w:hAnsi="方正仿宋_GBK" w:eastAsia="方正仿宋_GBK" w:cs="方正仿宋_GBK"/>
                <w:b w:val="0"/>
                <w:bCs w:val="0"/>
                <w:kern w:val="0"/>
                <w:sz w:val="24"/>
                <w:szCs w:val="24"/>
                <w:lang w:val="en-US" w:eastAsia="zh-CN"/>
              </w:rPr>
              <w:t>面向短视频的多模态谣言检测与个性化预警机制研究</w:t>
            </w:r>
          </w:p>
        </w:tc>
        <w:tc>
          <w:tcPr>
            <w:tcW w:w="1379" w:type="dxa"/>
            <w:noWrap w:val="0"/>
            <w:vAlign w:val="center"/>
          </w:tcPr>
          <w:p w14:paraId="063DF544">
            <w:pPr>
              <w:widowControl/>
              <w:spacing w:line="360" w:lineRule="exact"/>
              <w:jc w:val="center"/>
              <w:rPr>
                <w:rFonts w:hint="eastAsia" w:ascii="方正仿宋_GBK" w:hAnsi="方正仿宋_GBK" w:eastAsia="方正仿宋_GBK" w:cs="方正仿宋_GBK"/>
                <w:b w:val="0"/>
                <w:bCs w:val="0"/>
                <w:kern w:val="0"/>
                <w:sz w:val="24"/>
                <w:szCs w:val="24"/>
                <w:lang w:val="en-US" w:eastAsia="zh-CN" w:bidi="ar-SA"/>
              </w:rPr>
            </w:pPr>
            <w:r>
              <w:rPr>
                <w:rFonts w:hint="eastAsia" w:ascii="方正仿宋_GBK" w:hAnsi="方正仿宋_GBK" w:eastAsia="方正仿宋_GBK" w:cs="方正仿宋_GBK"/>
                <w:b w:val="0"/>
                <w:bCs w:val="0"/>
                <w:kern w:val="0"/>
                <w:sz w:val="24"/>
                <w:szCs w:val="24"/>
                <w:lang w:val="en-US" w:eastAsia="zh-CN"/>
              </w:rPr>
              <w:t>青年项目</w:t>
            </w:r>
          </w:p>
        </w:tc>
        <w:tc>
          <w:tcPr>
            <w:tcW w:w="1720" w:type="dxa"/>
            <w:noWrap w:val="0"/>
            <w:vAlign w:val="center"/>
          </w:tcPr>
          <w:p w14:paraId="01E68CBE">
            <w:pPr>
              <w:widowControl/>
              <w:spacing w:line="360" w:lineRule="exact"/>
              <w:jc w:val="center"/>
              <w:rPr>
                <w:rFonts w:hint="eastAsia" w:ascii="方正仿宋_GBK" w:hAnsi="方正仿宋_GBK" w:eastAsia="方正仿宋_GBK" w:cs="方正仿宋_GBK"/>
                <w:b w:val="0"/>
                <w:bCs w:val="0"/>
                <w:kern w:val="0"/>
                <w:sz w:val="24"/>
                <w:szCs w:val="24"/>
                <w:lang w:val="en-US" w:eastAsia="zh-CN" w:bidi="ar-SA"/>
              </w:rPr>
            </w:pPr>
            <w:r>
              <w:rPr>
                <w:rFonts w:hint="eastAsia" w:ascii="方正仿宋_GBK" w:hAnsi="方正仿宋_GBK" w:eastAsia="方正仿宋_GBK" w:cs="方正仿宋_GBK"/>
                <w:b w:val="0"/>
                <w:bCs w:val="0"/>
                <w:kern w:val="0"/>
                <w:sz w:val="24"/>
                <w:szCs w:val="24"/>
                <w:lang w:val="en-US" w:eastAsia="zh-CN"/>
              </w:rPr>
              <w:t>信息科学技术</w:t>
            </w:r>
          </w:p>
        </w:tc>
      </w:tr>
    </w:tbl>
    <w:p w14:paraId="7CC4220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6A142E"/>
    <w:rsid w:val="106A14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2026-04-23T03:49:00Z</dcterms:created>
  <dc:creator>王洁-WPS</dc:creator>
  <cp:lastModifiedBy>王洁-WPS</cp:lastModifiedBy>
  <dcterms:modified xsi:type="dcterms:W3CDTF">2026-04-23T03:50:05Z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968BFD8005604AC98441C9004300353E_11</vt:lpwstr>
  </property>
  <property fmtid="{D5CDD505-2E9C-101B-9397-08002B2CF9AE}" pid="4" name="KSOTemplateDocerSaveRecord">
    <vt:lpwstr>eyJoZGlkIjoiYmM0NmEyN2Q4ZTYwMWRlNWIyNmZjMzcwYmI2NzAwOTUiLCJ1c2VySWQiOiIzNDExNTE5NzEifQ==</vt:lpwstr>
  </property>
</Properties>
</file>